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927E3" w14:textId="078140D0" w:rsidR="00FC1925" w:rsidRDefault="00FC1925">
      <w:pPr>
        <w:rPr>
          <w:sz w:val="20"/>
          <w:szCs w:val="20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</w:rPr>
        <mc:AlternateContent>
          <mc:Choice Requires="wps">
            <w:drawing>
              <wp:inline distT="0" distB="0" distL="0" distR="0" wp14:anchorId="04A018D3" wp14:editId="03A4D83D">
                <wp:extent cx="6696710" cy="792480"/>
                <wp:effectExtent l="0" t="0" r="27940" b="26670"/>
                <wp:docPr id="1" name="Rectangle: Rounded Corner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6710" cy="7924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85296"/>
                        </a:solidFill>
                        <a:ln w="25400">
                          <a:solidFill>
                            <a:srgbClr val="08529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89D3848" w14:textId="77777777" w:rsidR="00FC1925" w:rsidRDefault="00FC1925" w:rsidP="00FC1925">
                            <w:pPr>
                              <w:widowControl w:val="0"/>
                              <w:spacing w:after="120" w:afterAutospacing="0"/>
                              <w:contextualSpacing w:val="0"/>
                              <w:jc w:val="center"/>
                              <w:rPr>
                                <w:rFonts w:cs="Arial"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color w:val="FFFFFF"/>
                                <w:sz w:val="32"/>
                                <w:szCs w:val="32"/>
                              </w:rPr>
                              <w:t xml:space="preserve">A guide to how 17c and 17j Practices can advertise </w:t>
                            </w:r>
                            <w:proofErr w:type="gramStart"/>
                            <w:r>
                              <w:rPr>
                                <w:rFonts w:cs="Arial"/>
                                <w:color w:val="FFFFFF"/>
                                <w:sz w:val="32"/>
                                <w:szCs w:val="32"/>
                              </w:rPr>
                              <w:t>vacancies</w:t>
                            </w:r>
                            <w:proofErr w:type="gramEnd"/>
                          </w:p>
                          <w:p w14:paraId="42851B9D" w14:textId="77777777" w:rsidR="00FC1925" w:rsidRDefault="00FC1925" w:rsidP="00FC1925">
                            <w:pPr>
                              <w:widowControl w:val="0"/>
                              <w:jc w:val="center"/>
                              <w:rPr>
                                <w:rFonts w:cs="Arial"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color w:val="FFFFFF"/>
                                <w:sz w:val="32"/>
                                <w:szCs w:val="32"/>
                              </w:rPr>
                              <w:t>Template</w:t>
                            </w:r>
                          </w:p>
                        </w:txbxContent>
                      </wps:txbx>
                      <wps:bodyPr rot="0" vert="horz" wrap="square" lIns="36576" tIns="36576" rIns="36576" bIns="36576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04A018D3" id="Rectangle: Rounded Corners 1" o:spid="_x0000_s1026" style="width:527.3pt;height:62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" fillcolor="#085296" strokecolor="#085296" strokeweight="2pt">
                <v:shadow color="black [0]"/>
                <v:textbox inset="2.88pt,2.88pt,2.88pt,2.88pt">
                  <w:txbxContent>
                    <w:p w14:paraId="789D3848" w14:textId="77777777" w:rsidR="00FC1925" w:rsidRDefault="00FC1925" w:rsidP="00FC1925">
                      <w:pPr>
                        <w:widowControl w:val="0"/>
                        <w:spacing w:after="120" w:afterAutospacing="0"/>
                        <w:contextualSpacing w:val="0"/>
                        <w:jc w:val="center"/>
                        <w:rPr>
                          <w:rFonts w:cs="Arial"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color w:val="FFFFFF"/>
                          <w:sz w:val="32"/>
                          <w:szCs w:val="32"/>
                        </w:rPr>
                        <w:t xml:space="preserve">A guide to how 17c and 17j Practices can advertise </w:t>
                      </w:r>
                      <w:proofErr w:type="gramStart"/>
                      <w:r>
                        <w:rPr>
                          <w:rFonts w:cs="Arial"/>
                          <w:color w:val="FFFFFF"/>
                          <w:sz w:val="32"/>
                          <w:szCs w:val="32"/>
                        </w:rPr>
                        <w:t>vacancies</w:t>
                      </w:r>
                      <w:proofErr w:type="gramEnd"/>
                    </w:p>
                    <w:p w14:paraId="42851B9D" w14:textId="77777777" w:rsidR="00FC1925" w:rsidRDefault="00FC1925" w:rsidP="00FC1925">
                      <w:pPr>
                        <w:widowControl w:val="0"/>
                        <w:jc w:val="center"/>
                        <w:rPr>
                          <w:rFonts w:cs="Arial"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color w:val="FFFFFF"/>
                          <w:sz w:val="32"/>
                          <w:szCs w:val="32"/>
                        </w:rPr>
                        <w:t>Template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7A949F3A" w14:textId="370C8233" w:rsidR="00FC1925" w:rsidRPr="00931F2F" w:rsidRDefault="00FC1925">
      <w:pPr>
        <w:rPr>
          <w:sz w:val="20"/>
          <w:szCs w:val="20"/>
        </w:rPr>
      </w:pPr>
    </w:p>
    <w:tbl>
      <w:tblPr>
        <w:tblStyle w:val="TableGrid"/>
        <w:tblW w:w="5000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701"/>
        <w:gridCol w:w="8061"/>
      </w:tblGrid>
      <w:tr w:rsidR="00D169F0" w:rsidRPr="00931F2F" w14:paraId="5CDE4F93" w14:textId="77777777" w:rsidTr="00FC1925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002314B7" w14:textId="5787D38B" w:rsidR="00D169F0" w:rsidRPr="00931F2F" w:rsidRDefault="00D169F0">
            <w:pPr>
              <w:rPr>
                <w:sz w:val="20"/>
                <w:szCs w:val="20"/>
              </w:rPr>
            </w:pPr>
            <w:r w:rsidRPr="00931F2F">
              <w:rPr>
                <w:b/>
                <w:sz w:val="20"/>
                <w:szCs w:val="20"/>
              </w:rPr>
              <w:t>Organisation information</w:t>
            </w:r>
          </w:p>
        </w:tc>
      </w:tr>
      <w:tr w:rsidR="00D169F0" w:rsidRPr="00931F2F" w14:paraId="449E4767" w14:textId="77777777" w:rsidTr="00FC1925">
        <w:tc>
          <w:tcPr>
            <w:tcW w:w="1255" w:type="pct"/>
            <w:shd w:val="clear" w:color="auto" w:fill="DEEAF6" w:themeFill="accent1" w:themeFillTint="33"/>
          </w:tcPr>
          <w:p w14:paraId="579FA2DA" w14:textId="77777777" w:rsidR="00D169F0" w:rsidRPr="00931F2F" w:rsidRDefault="00D169F0">
            <w:pPr>
              <w:rPr>
                <w:sz w:val="20"/>
                <w:szCs w:val="20"/>
              </w:rPr>
            </w:pPr>
            <w:r w:rsidRPr="00931F2F">
              <w:rPr>
                <w:sz w:val="20"/>
                <w:szCs w:val="20"/>
              </w:rPr>
              <w:t>Organisation name</w:t>
            </w:r>
          </w:p>
        </w:tc>
        <w:tc>
          <w:tcPr>
            <w:tcW w:w="3745" w:type="pct"/>
          </w:tcPr>
          <w:p w14:paraId="2237755D" w14:textId="77777777" w:rsidR="00D169F0" w:rsidRPr="00931F2F" w:rsidRDefault="00D169F0">
            <w:pPr>
              <w:rPr>
                <w:sz w:val="20"/>
                <w:szCs w:val="20"/>
              </w:rPr>
            </w:pPr>
          </w:p>
        </w:tc>
      </w:tr>
      <w:tr w:rsidR="00931F2F" w:rsidRPr="00931F2F" w14:paraId="4BA03801" w14:textId="77777777" w:rsidTr="00FC1925">
        <w:tc>
          <w:tcPr>
            <w:tcW w:w="1255" w:type="pct"/>
            <w:shd w:val="clear" w:color="auto" w:fill="DEEAF6" w:themeFill="accent1" w:themeFillTint="33"/>
          </w:tcPr>
          <w:p w14:paraId="0726135D" w14:textId="77777777" w:rsidR="00931F2F" w:rsidRPr="00931F2F" w:rsidRDefault="00931F2F">
            <w:pPr>
              <w:rPr>
                <w:sz w:val="20"/>
                <w:szCs w:val="20"/>
              </w:rPr>
            </w:pPr>
            <w:r w:rsidRPr="00931F2F">
              <w:rPr>
                <w:sz w:val="20"/>
                <w:szCs w:val="20"/>
              </w:rPr>
              <w:t>Our values</w:t>
            </w:r>
          </w:p>
        </w:tc>
        <w:tc>
          <w:tcPr>
            <w:tcW w:w="3745" w:type="pct"/>
          </w:tcPr>
          <w:p w14:paraId="5AC17B33" w14:textId="64D7CF7B" w:rsidR="00151CCA" w:rsidRPr="00931F2F" w:rsidRDefault="00151CCA" w:rsidP="00D169F0">
            <w:pPr>
              <w:rPr>
                <w:sz w:val="20"/>
                <w:szCs w:val="20"/>
              </w:rPr>
            </w:pPr>
          </w:p>
        </w:tc>
      </w:tr>
      <w:tr w:rsidR="00931F2F" w:rsidRPr="00931F2F" w14:paraId="148E0B3B" w14:textId="77777777" w:rsidTr="00FC1925">
        <w:tc>
          <w:tcPr>
            <w:tcW w:w="1255" w:type="pct"/>
            <w:shd w:val="clear" w:color="auto" w:fill="DEEAF6" w:themeFill="accent1" w:themeFillTint="33"/>
          </w:tcPr>
          <w:p w14:paraId="5C916E74" w14:textId="77777777" w:rsidR="00931F2F" w:rsidRPr="00931F2F" w:rsidRDefault="00931F2F">
            <w:pPr>
              <w:rPr>
                <w:sz w:val="20"/>
                <w:szCs w:val="20"/>
              </w:rPr>
            </w:pPr>
            <w:r w:rsidRPr="00931F2F">
              <w:rPr>
                <w:sz w:val="20"/>
                <w:szCs w:val="20"/>
              </w:rPr>
              <w:t>About Us</w:t>
            </w:r>
          </w:p>
        </w:tc>
        <w:tc>
          <w:tcPr>
            <w:tcW w:w="3745" w:type="pct"/>
          </w:tcPr>
          <w:p w14:paraId="52474E27" w14:textId="77777777" w:rsidR="00931F2F" w:rsidRPr="00931F2F" w:rsidRDefault="00931F2F" w:rsidP="00D169F0">
            <w:pPr>
              <w:rPr>
                <w:sz w:val="20"/>
                <w:szCs w:val="20"/>
              </w:rPr>
            </w:pPr>
          </w:p>
        </w:tc>
      </w:tr>
      <w:tr w:rsidR="00931F2F" w:rsidRPr="00931F2F" w14:paraId="72AC6C5B" w14:textId="77777777" w:rsidTr="00FC1925">
        <w:tc>
          <w:tcPr>
            <w:tcW w:w="1255" w:type="pct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2851A0D7" w14:textId="77777777" w:rsidR="00931F2F" w:rsidRPr="00931F2F" w:rsidRDefault="00931F2F">
            <w:pPr>
              <w:rPr>
                <w:sz w:val="20"/>
                <w:szCs w:val="20"/>
              </w:rPr>
            </w:pPr>
            <w:r w:rsidRPr="00931F2F">
              <w:rPr>
                <w:sz w:val="20"/>
                <w:szCs w:val="20"/>
              </w:rPr>
              <w:t>Working with us</w:t>
            </w:r>
          </w:p>
        </w:tc>
        <w:tc>
          <w:tcPr>
            <w:tcW w:w="3745" w:type="pct"/>
            <w:tcBorders>
              <w:bottom w:val="single" w:sz="4" w:space="0" w:color="auto"/>
            </w:tcBorders>
          </w:tcPr>
          <w:p w14:paraId="5E9419BE" w14:textId="77777777" w:rsidR="00931F2F" w:rsidRPr="00931F2F" w:rsidRDefault="00931F2F" w:rsidP="00D169F0">
            <w:pPr>
              <w:rPr>
                <w:sz w:val="20"/>
                <w:szCs w:val="20"/>
              </w:rPr>
            </w:pPr>
          </w:p>
        </w:tc>
      </w:tr>
      <w:tr w:rsidR="00D169F0" w:rsidRPr="00931F2F" w14:paraId="4F4413FB" w14:textId="77777777" w:rsidTr="00FC1925">
        <w:tc>
          <w:tcPr>
            <w:tcW w:w="5000" w:type="pct"/>
            <w:gridSpan w:val="2"/>
            <w:tcBorders>
              <w:left w:val="nil"/>
              <w:right w:val="nil"/>
            </w:tcBorders>
            <w:shd w:val="clear" w:color="auto" w:fill="auto"/>
          </w:tcPr>
          <w:p w14:paraId="5BC5D332" w14:textId="77777777" w:rsidR="00D169F0" w:rsidRPr="00931F2F" w:rsidRDefault="00D169F0" w:rsidP="00D169F0">
            <w:pPr>
              <w:spacing w:before="120"/>
              <w:contextualSpacing w:val="0"/>
              <w:rPr>
                <w:sz w:val="20"/>
                <w:szCs w:val="20"/>
              </w:rPr>
            </w:pPr>
            <w:r w:rsidRPr="00931F2F">
              <w:rPr>
                <w:b/>
                <w:sz w:val="20"/>
                <w:szCs w:val="20"/>
              </w:rPr>
              <w:t>Contact information</w:t>
            </w:r>
          </w:p>
        </w:tc>
      </w:tr>
      <w:tr w:rsidR="00931F2F" w:rsidRPr="00931F2F" w14:paraId="5704B765" w14:textId="77777777" w:rsidTr="00FC1925">
        <w:tc>
          <w:tcPr>
            <w:tcW w:w="1255" w:type="pct"/>
            <w:shd w:val="clear" w:color="auto" w:fill="DEEAF6" w:themeFill="accent1" w:themeFillTint="33"/>
          </w:tcPr>
          <w:p w14:paraId="01BF76D4" w14:textId="77777777" w:rsidR="00931F2F" w:rsidRPr="00931F2F" w:rsidRDefault="00931F2F" w:rsidP="00B436C3">
            <w:pPr>
              <w:rPr>
                <w:sz w:val="20"/>
                <w:szCs w:val="20"/>
              </w:rPr>
            </w:pPr>
            <w:r w:rsidRPr="00931F2F">
              <w:rPr>
                <w:sz w:val="20"/>
                <w:szCs w:val="20"/>
              </w:rPr>
              <w:t>Address</w:t>
            </w:r>
          </w:p>
        </w:tc>
        <w:tc>
          <w:tcPr>
            <w:tcW w:w="3745" w:type="pct"/>
          </w:tcPr>
          <w:p w14:paraId="293E530C" w14:textId="77777777" w:rsidR="00931F2F" w:rsidRPr="00931F2F" w:rsidRDefault="00931F2F" w:rsidP="00B436C3">
            <w:pPr>
              <w:rPr>
                <w:sz w:val="20"/>
                <w:szCs w:val="20"/>
              </w:rPr>
            </w:pPr>
          </w:p>
        </w:tc>
      </w:tr>
      <w:tr w:rsidR="00931F2F" w:rsidRPr="00931F2F" w14:paraId="4D4FE719" w14:textId="77777777" w:rsidTr="00FC1925">
        <w:tc>
          <w:tcPr>
            <w:tcW w:w="1255" w:type="pct"/>
            <w:shd w:val="clear" w:color="auto" w:fill="DEEAF6" w:themeFill="accent1" w:themeFillTint="33"/>
          </w:tcPr>
          <w:p w14:paraId="6AFC8BD5" w14:textId="77777777" w:rsidR="00931F2F" w:rsidRPr="00931F2F" w:rsidRDefault="00931F2F" w:rsidP="00B436C3">
            <w:pPr>
              <w:rPr>
                <w:sz w:val="20"/>
                <w:szCs w:val="20"/>
              </w:rPr>
            </w:pPr>
            <w:r w:rsidRPr="00931F2F">
              <w:rPr>
                <w:sz w:val="20"/>
                <w:szCs w:val="20"/>
              </w:rPr>
              <w:t>Post code</w:t>
            </w:r>
          </w:p>
        </w:tc>
        <w:tc>
          <w:tcPr>
            <w:tcW w:w="3745" w:type="pct"/>
          </w:tcPr>
          <w:p w14:paraId="758D6B07" w14:textId="77777777" w:rsidR="00931F2F" w:rsidRPr="00931F2F" w:rsidRDefault="00931F2F" w:rsidP="00B436C3">
            <w:pPr>
              <w:rPr>
                <w:sz w:val="20"/>
                <w:szCs w:val="20"/>
              </w:rPr>
            </w:pPr>
          </w:p>
        </w:tc>
      </w:tr>
      <w:tr w:rsidR="00931F2F" w:rsidRPr="00931F2F" w14:paraId="2D220BA7" w14:textId="77777777" w:rsidTr="00FC1925">
        <w:tc>
          <w:tcPr>
            <w:tcW w:w="1255" w:type="pct"/>
            <w:shd w:val="clear" w:color="auto" w:fill="DEEAF6" w:themeFill="accent1" w:themeFillTint="33"/>
          </w:tcPr>
          <w:p w14:paraId="0D619828" w14:textId="77777777" w:rsidR="00931F2F" w:rsidRPr="00931F2F" w:rsidRDefault="00931F2F" w:rsidP="00B436C3">
            <w:pPr>
              <w:rPr>
                <w:sz w:val="20"/>
                <w:szCs w:val="20"/>
              </w:rPr>
            </w:pPr>
            <w:r w:rsidRPr="00931F2F">
              <w:rPr>
                <w:sz w:val="20"/>
                <w:szCs w:val="20"/>
              </w:rPr>
              <w:t>Telephone</w:t>
            </w:r>
          </w:p>
        </w:tc>
        <w:tc>
          <w:tcPr>
            <w:tcW w:w="3745" w:type="pct"/>
          </w:tcPr>
          <w:p w14:paraId="7416E37C" w14:textId="77777777" w:rsidR="00931F2F" w:rsidRPr="00931F2F" w:rsidRDefault="00931F2F" w:rsidP="00B436C3">
            <w:pPr>
              <w:rPr>
                <w:sz w:val="20"/>
                <w:szCs w:val="20"/>
              </w:rPr>
            </w:pPr>
          </w:p>
        </w:tc>
      </w:tr>
      <w:tr w:rsidR="00931F2F" w:rsidRPr="00931F2F" w14:paraId="3E0D611E" w14:textId="77777777" w:rsidTr="00FC1925">
        <w:tc>
          <w:tcPr>
            <w:tcW w:w="1255" w:type="pct"/>
            <w:shd w:val="clear" w:color="auto" w:fill="DEEAF6" w:themeFill="accent1" w:themeFillTint="33"/>
          </w:tcPr>
          <w:p w14:paraId="0E25C609" w14:textId="77777777" w:rsidR="00931F2F" w:rsidRPr="00931F2F" w:rsidRDefault="00931F2F" w:rsidP="00B436C3">
            <w:pPr>
              <w:rPr>
                <w:sz w:val="20"/>
                <w:szCs w:val="20"/>
              </w:rPr>
            </w:pPr>
            <w:proofErr w:type="spellStart"/>
            <w:r w:rsidRPr="00931F2F">
              <w:rPr>
                <w:sz w:val="20"/>
                <w:szCs w:val="20"/>
              </w:rPr>
              <w:t>eMail</w:t>
            </w:r>
            <w:proofErr w:type="spellEnd"/>
          </w:p>
        </w:tc>
        <w:tc>
          <w:tcPr>
            <w:tcW w:w="3745" w:type="pct"/>
          </w:tcPr>
          <w:p w14:paraId="5A2AFBDE" w14:textId="77777777" w:rsidR="00931F2F" w:rsidRPr="00931F2F" w:rsidRDefault="00931F2F" w:rsidP="00B436C3">
            <w:pPr>
              <w:rPr>
                <w:sz w:val="20"/>
                <w:szCs w:val="20"/>
              </w:rPr>
            </w:pPr>
          </w:p>
        </w:tc>
      </w:tr>
      <w:tr w:rsidR="00931F2F" w:rsidRPr="00931F2F" w14:paraId="0B1A7C2B" w14:textId="77777777" w:rsidTr="00FC1925">
        <w:tc>
          <w:tcPr>
            <w:tcW w:w="1255" w:type="pct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2253A433" w14:textId="77777777" w:rsidR="00931F2F" w:rsidRPr="00931F2F" w:rsidRDefault="00931F2F" w:rsidP="00B436C3">
            <w:pPr>
              <w:rPr>
                <w:sz w:val="20"/>
                <w:szCs w:val="20"/>
              </w:rPr>
            </w:pPr>
            <w:r w:rsidRPr="00931F2F">
              <w:rPr>
                <w:sz w:val="20"/>
                <w:szCs w:val="20"/>
              </w:rPr>
              <w:t>Website</w:t>
            </w:r>
          </w:p>
        </w:tc>
        <w:tc>
          <w:tcPr>
            <w:tcW w:w="3745" w:type="pct"/>
            <w:tcBorders>
              <w:bottom w:val="single" w:sz="4" w:space="0" w:color="auto"/>
            </w:tcBorders>
          </w:tcPr>
          <w:p w14:paraId="7DCF0C5E" w14:textId="77777777" w:rsidR="00931F2F" w:rsidRPr="00931F2F" w:rsidRDefault="00931F2F" w:rsidP="00B436C3">
            <w:pPr>
              <w:rPr>
                <w:sz w:val="20"/>
                <w:szCs w:val="20"/>
              </w:rPr>
            </w:pPr>
          </w:p>
        </w:tc>
      </w:tr>
      <w:tr w:rsidR="00D169F0" w:rsidRPr="00931F2F" w14:paraId="1538B6F6" w14:textId="77777777" w:rsidTr="00FC1925">
        <w:tc>
          <w:tcPr>
            <w:tcW w:w="5000" w:type="pct"/>
            <w:gridSpan w:val="2"/>
            <w:tcBorders>
              <w:left w:val="nil"/>
              <w:right w:val="nil"/>
            </w:tcBorders>
            <w:shd w:val="clear" w:color="auto" w:fill="auto"/>
          </w:tcPr>
          <w:p w14:paraId="121A4794" w14:textId="77777777" w:rsidR="00D169F0" w:rsidRPr="00931F2F" w:rsidRDefault="00D169F0" w:rsidP="00D169F0">
            <w:pPr>
              <w:spacing w:before="120"/>
              <w:contextualSpacing w:val="0"/>
              <w:rPr>
                <w:sz w:val="20"/>
                <w:szCs w:val="20"/>
              </w:rPr>
            </w:pPr>
            <w:r w:rsidRPr="00931F2F">
              <w:rPr>
                <w:b/>
                <w:sz w:val="20"/>
                <w:szCs w:val="20"/>
              </w:rPr>
              <w:t>Content</w:t>
            </w:r>
          </w:p>
        </w:tc>
      </w:tr>
      <w:tr w:rsidR="00931F2F" w:rsidRPr="00931F2F" w14:paraId="3D93D5CF" w14:textId="77777777" w:rsidTr="00FC1925">
        <w:tc>
          <w:tcPr>
            <w:tcW w:w="1255" w:type="pct"/>
            <w:shd w:val="clear" w:color="auto" w:fill="DEEAF6" w:themeFill="accent1" w:themeFillTint="33"/>
          </w:tcPr>
          <w:p w14:paraId="3BCFA5B4" w14:textId="77777777" w:rsidR="00931F2F" w:rsidRPr="00931F2F" w:rsidRDefault="00931F2F" w:rsidP="00B436C3">
            <w:pPr>
              <w:rPr>
                <w:sz w:val="20"/>
                <w:szCs w:val="20"/>
              </w:rPr>
            </w:pPr>
            <w:r w:rsidRPr="00931F2F">
              <w:rPr>
                <w:sz w:val="20"/>
                <w:szCs w:val="20"/>
              </w:rPr>
              <w:t>Job Ref No</w:t>
            </w:r>
          </w:p>
        </w:tc>
        <w:tc>
          <w:tcPr>
            <w:tcW w:w="3745" w:type="pct"/>
          </w:tcPr>
          <w:p w14:paraId="2814B5EC" w14:textId="77777777" w:rsidR="00931F2F" w:rsidRPr="00931F2F" w:rsidRDefault="00931F2F" w:rsidP="00B436C3">
            <w:pPr>
              <w:rPr>
                <w:sz w:val="20"/>
                <w:szCs w:val="20"/>
              </w:rPr>
            </w:pPr>
          </w:p>
        </w:tc>
      </w:tr>
      <w:tr w:rsidR="00931F2F" w:rsidRPr="00931F2F" w14:paraId="6F1B9076" w14:textId="77777777" w:rsidTr="00FC1925">
        <w:tc>
          <w:tcPr>
            <w:tcW w:w="1255" w:type="pct"/>
            <w:shd w:val="clear" w:color="auto" w:fill="DEEAF6" w:themeFill="accent1" w:themeFillTint="33"/>
          </w:tcPr>
          <w:p w14:paraId="6B7E2D14" w14:textId="77777777" w:rsidR="00931F2F" w:rsidRPr="00931F2F" w:rsidRDefault="00931F2F" w:rsidP="00B436C3">
            <w:pPr>
              <w:rPr>
                <w:sz w:val="20"/>
                <w:szCs w:val="20"/>
              </w:rPr>
            </w:pPr>
            <w:r w:rsidRPr="00931F2F">
              <w:rPr>
                <w:sz w:val="20"/>
                <w:szCs w:val="20"/>
              </w:rPr>
              <w:t>Title</w:t>
            </w:r>
          </w:p>
        </w:tc>
        <w:tc>
          <w:tcPr>
            <w:tcW w:w="3745" w:type="pct"/>
          </w:tcPr>
          <w:p w14:paraId="62945206" w14:textId="77777777" w:rsidR="00931F2F" w:rsidRPr="00931F2F" w:rsidRDefault="00931F2F" w:rsidP="00B436C3">
            <w:pPr>
              <w:rPr>
                <w:sz w:val="20"/>
                <w:szCs w:val="20"/>
              </w:rPr>
            </w:pPr>
          </w:p>
        </w:tc>
      </w:tr>
      <w:tr w:rsidR="00931F2F" w:rsidRPr="00931F2F" w14:paraId="1F4CC723" w14:textId="77777777" w:rsidTr="00FC1925">
        <w:tc>
          <w:tcPr>
            <w:tcW w:w="1255" w:type="pct"/>
            <w:shd w:val="clear" w:color="auto" w:fill="DEEAF6" w:themeFill="accent1" w:themeFillTint="33"/>
          </w:tcPr>
          <w:p w14:paraId="0F81E85F" w14:textId="77777777" w:rsidR="00931F2F" w:rsidRPr="00931F2F" w:rsidRDefault="00931F2F" w:rsidP="00B436C3">
            <w:pPr>
              <w:rPr>
                <w:sz w:val="20"/>
                <w:szCs w:val="20"/>
              </w:rPr>
            </w:pPr>
            <w:r w:rsidRPr="00931F2F">
              <w:rPr>
                <w:sz w:val="20"/>
                <w:szCs w:val="20"/>
              </w:rPr>
              <w:t>Closing date</w:t>
            </w:r>
          </w:p>
        </w:tc>
        <w:tc>
          <w:tcPr>
            <w:tcW w:w="3745" w:type="pct"/>
          </w:tcPr>
          <w:p w14:paraId="05BC2E67" w14:textId="77777777" w:rsidR="00931F2F" w:rsidRPr="00931F2F" w:rsidRDefault="00931F2F" w:rsidP="00B436C3">
            <w:pPr>
              <w:rPr>
                <w:sz w:val="20"/>
                <w:szCs w:val="20"/>
              </w:rPr>
            </w:pPr>
          </w:p>
        </w:tc>
      </w:tr>
      <w:tr w:rsidR="00931F2F" w:rsidRPr="00931F2F" w14:paraId="6F392004" w14:textId="77777777" w:rsidTr="00FC1925">
        <w:trPr>
          <w:trHeight w:val="1701"/>
        </w:trPr>
        <w:tc>
          <w:tcPr>
            <w:tcW w:w="1255" w:type="pct"/>
            <w:shd w:val="clear" w:color="auto" w:fill="DEEAF6" w:themeFill="accent1" w:themeFillTint="33"/>
          </w:tcPr>
          <w:p w14:paraId="5F805983" w14:textId="77777777" w:rsidR="00931F2F" w:rsidRPr="00931F2F" w:rsidRDefault="00931F2F" w:rsidP="00B436C3">
            <w:pPr>
              <w:rPr>
                <w:sz w:val="20"/>
                <w:szCs w:val="20"/>
              </w:rPr>
            </w:pPr>
            <w:r w:rsidRPr="00931F2F">
              <w:rPr>
                <w:sz w:val="20"/>
                <w:szCs w:val="20"/>
              </w:rPr>
              <w:t>Description</w:t>
            </w:r>
          </w:p>
        </w:tc>
        <w:tc>
          <w:tcPr>
            <w:tcW w:w="3745" w:type="pct"/>
          </w:tcPr>
          <w:p w14:paraId="59F6E196" w14:textId="77777777" w:rsidR="00931F2F" w:rsidRPr="00931F2F" w:rsidRDefault="00931F2F" w:rsidP="00D169F0">
            <w:pPr>
              <w:rPr>
                <w:sz w:val="20"/>
                <w:szCs w:val="20"/>
              </w:rPr>
            </w:pPr>
          </w:p>
        </w:tc>
      </w:tr>
      <w:tr w:rsidR="00931F2F" w:rsidRPr="00931F2F" w14:paraId="635721D1" w14:textId="77777777" w:rsidTr="00FC1925">
        <w:trPr>
          <w:trHeight w:val="1134"/>
        </w:trPr>
        <w:tc>
          <w:tcPr>
            <w:tcW w:w="1255" w:type="pct"/>
            <w:shd w:val="clear" w:color="auto" w:fill="DEEAF6" w:themeFill="accent1" w:themeFillTint="33"/>
          </w:tcPr>
          <w:p w14:paraId="7D8E2233" w14:textId="77777777" w:rsidR="00931F2F" w:rsidRPr="00931F2F" w:rsidRDefault="00931F2F" w:rsidP="00B436C3">
            <w:pPr>
              <w:rPr>
                <w:sz w:val="20"/>
                <w:szCs w:val="20"/>
              </w:rPr>
            </w:pPr>
            <w:r w:rsidRPr="00931F2F">
              <w:rPr>
                <w:sz w:val="20"/>
                <w:szCs w:val="20"/>
              </w:rPr>
              <w:t>Short description</w:t>
            </w:r>
          </w:p>
        </w:tc>
        <w:tc>
          <w:tcPr>
            <w:tcW w:w="3745" w:type="pct"/>
          </w:tcPr>
          <w:p w14:paraId="50C2FC55" w14:textId="77777777" w:rsidR="00931F2F" w:rsidRPr="00931F2F" w:rsidRDefault="00931F2F" w:rsidP="00D169F0">
            <w:pPr>
              <w:rPr>
                <w:sz w:val="20"/>
                <w:szCs w:val="20"/>
              </w:rPr>
            </w:pPr>
          </w:p>
        </w:tc>
      </w:tr>
      <w:tr w:rsidR="00931F2F" w:rsidRPr="00931F2F" w14:paraId="7014E6C2" w14:textId="77777777" w:rsidTr="00FC1925">
        <w:trPr>
          <w:trHeight w:val="1134"/>
        </w:trPr>
        <w:tc>
          <w:tcPr>
            <w:tcW w:w="1255" w:type="pct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20B94012" w14:textId="77777777" w:rsidR="00931F2F" w:rsidRPr="00931F2F" w:rsidRDefault="00931F2F" w:rsidP="00B436C3">
            <w:pPr>
              <w:rPr>
                <w:sz w:val="20"/>
                <w:szCs w:val="20"/>
              </w:rPr>
            </w:pPr>
            <w:r w:rsidRPr="00931F2F">
              <w:rPr>
                <w:sz w:val="20"/>
                <w:szCs w:val="20"/>
              </w:rPr>
              <w:t>Who we’re looking for</w:t>
            </w:r>
          </w:p>
        </w:tc>
        <w:tc>
          <w:tcPr>
            <w:tcW w:w="3745" w:type="pct"/>
            <w:tcBorders>
              <w:bottom w:val="single" w:sz="4" w:space="0" w:color="auto"/>
            </w:tcBorders>
          </w:tcPr>
          <w:p w14:paraId="7DDBB0A7" w14:textId="77777777" w:rsidR="00931F2F" w:rsidRPr="00931F2F" w:rsidRDefault="00931F2F" w:rsidP="00D169F0">
            <w:pPr>
              <w:rPr>
                <w:sz w:val="20"/>
                <w:szCs w:val="20"/>
              </w:rPr>
            </w:pPr>
          </w:p>
        </w:tc>
      </w:tr>
      <w:tr w:rsidR="00D169F0" w:rsidRPr="00931F2F" w14:paraId="3ECB168C" w14:textId="77777777" w:rsidTr="00FC1925">
        <w:tc>
          <w:tcPr>
            <w:tcW w:w="5000" w:type="pct"/>
            <w:gridSpan w:val="2"/>
            <w:tcBorders>
              <w:left w:val="nil"/>
              <w:right w:val="nil"/>
            </w:tcBorders>
            <w:shd w:val="clear" w:color="auto" w:fill="auto"/>
          </w:tcPr>
          <w:p w14:paraId="6CE5967C" w14:textId="77777777" w:rsidR="00D169F0" w:rsidRPr="00931F2F" w:rsidRDefault="00D169F0" w:rsidP="00151CCA">
            <w:pPr>
              <w:spacing w:before="120"/>
              <w:contextualSpacing w:val="0"/>
              <w:rPr>
                <w:sz w:val="20"/>
                <w:szCs w:val="20"/>
              </w:rPr>
            </w:pPr>
            <w:r w:rsidRPr="00931F2F">
              <w:rPr>
                <w:b/>
                <w:sz w:val="20"/>
                <w:szCs w:val="20"/>
              </w:rPr>
              <w:t>Additional information</w:t>
            </w:r>
          </w:p>
        </w:tc>
      </w:tr>
      <w:tr w:rsidR="00931F2F" w:rsidRPr="00931F2F" w14:paraId="1452CEAA" w14:textId="77777777" w:rsidTr="00FC1925">
        <w:tc>
          <w:tcPr>
            <w:tcW w:w="1255" w:type="pct"/>
            <w:shd w:val="clear" w:color="auto" w:fill="DEEAF6" w:themeFill="accent1" w:themeFillTint="33"/>
          </w:tcPr>
          <w:p w14:paraId="102CCA4F" w14:textId="77777777" w:rsidR="00931F2F" w:rsidRPr="00931F2F" w:rsidRDefault="00931F2F" w:rsidP="00B436C3">
            <w:pPr>
              <w:rPr>
                <w:sz w:val="20"/>
                <w:szCs w:val="20"/>
              </w:rPr>
            </w:pPr>
            <w:r w:rsidRPr="00931F2F">
              <w:rPr>
                <w:sz w:val="20"/>
                <w:szCs w:val="20"/>
              </w:rPr>
              <w:t>Vacancy type</w:t>
            </w:r>
          </w:p>
        </w:tc>
        <w:tc>
          <w:tcPr>
            <w:tcW w:w="3745" w:type="pct"/>
          </w:tcPr>
          <w:p w14:paraId="2159FD30" w14:textId="77777777" w:rsidR="00931F2F" w:rsidRPr="00931F2F" w:rsidRDefault="00931F2F" w:rsidP="00B436C3">
            <w:pPr>
              <w:rPr>
                <w:sz w:val="20"/>
                <w:szCs w:val="20"/>
              </w:rPr>
            </w:pPr>
          </w:p>
        </w:tc>
      </w:tr>
      <w:tr w:rsidR="00931F2F" w:rsidRPr="00931F2F" w14:paraId="3D833333" w14:textId="77777777" w:rsidTr="00FC1925">
        <w:tc>
          <w:tcPr>
            <w:tcW w:w="1255" w:type="pct"/>
            <w:shd w:val="clear" w:color="auto" w:fill="DEEAF6" w:themeFill="accent1" w:themeFillTint="33"/>
          </w:tcPr>
          <w:p w14:paraId="47CF1A63" w14:textId="77777777" w:rsidR="00931F2F" w:rsidRPr="00931F2F" w:rsidRDefault="00931F2F" w:rsidP="00B436C3">
            <w:pPr>
              <w:rPr>
                <w:sz w:val="20"/>
                <w:szCs w:val="20"/>
              </w:rPr>
            </w:pPr>
            <w:r w:rsidRPr="00931F2F">
              <w:rPr>
                <w:sz w:val="20"/>
                <w:szCs w:val="20"/>
              </w:rPr>
              <w:t>Permanent Y / N</w:t>
            </w:r>
          </w:p>
        </w:tc>
        <w:tc>
          <w:tcPr>
            <w:tcW w:w="3745" w:type="pct"/>
          </w:tcPr>
          <w:p w14:paraId="6F341E81" w14:textId="77777777" w:rsidR="00931F2F" w:rsidRPr="00931F2F" w:rsidRDefault="00931F2F" w:rsidP="00B436C3">
            <w:pPr>
              <w:rPr>
                <w:sz w:val="20"/>
                <w:szCs w:val="20"/>
              </w:rPr>
            </w:pPr>
          </w:p>
        </w:tc>
      </w:tr>
      <w:tr w:rsidR="00931F2F" w:rsidRPr="00931F2F" w14:paraId="0D259994" w14:textId="77777777" w:rsidTr="00FC1925">
        <w:tc>
          <w:tcPr>
            <w:tcW w:w="1255" w:type="pct"/>
            <w:shd w:val="clear" w:color="auto" w:fill="DEEAF6" w:themeFill="accent1" w:themeFillTint="33"/>
          </w:tcPr>
          <w:p w14:paraId="6D4FFA93" w14:textId="77777777" w:rsidR="00931F2F" w:rsidRPr="00931F2F" w:rsidRDefault="00931F2F" w:rsidP="00B436C3">
            <w:pPr>
              <w:rPr>
                <w:sz w:val="20"/>
                <w:szCs w:val="20"/>
              </w:rPr>
            </w:pPr>
            <w:r w:rsidRPr="00931F2F">
              <w:rPr>
                <w:sz w:val="20"/>
                <w:szCs w:val="20"/>
              </w:rPr>
              <w:t>Full time / Part Time</w:t>
            </w:r>
          </w:p>
        </w:tc>
        <w:tc>
          <w:tcPr>
            <w:tcW w:w="3745" w:type="pct"/>
          </w:tcPr>
          <w:p w14:paraId="304CCB72" w14:textId="77777777" w:rsidR="00931F2F" w:rsidRPr="00931F2F" w:rsidRDefault="00931F2F" w:rsidP="00B436C3">
            <w:pPr>
              <w:rPr>
                <w:sz w:val="20"/>
                <w:szCs w:val="20"/>
              </w:rPr>
            </w:pPr>
          </w:p>
        </w:tc>
      </w:tr>
      <w:tr w:rsidR="00931F2F" w:rsidRPr="00931F2F" w14:paraId="2558F2FC" w14:textId="77777777" w:rsidTr="00FC1925">
        <w:tc>
          <w:tcPr>
            <w:tcW w:w="1255" w:type="pct"/>
            <w:shd w:val="clear" w:color="auto" w:fill="DEEAF6" w:themeFill="accent1" w:themeFillTint="33"/>
          </w:tcPr>
          <w:p w14:paraId="768168FA" w14:textId="77777777" w:rsidR="00931F2F" w:rsidRPr="00931F2F" w:rsidRDefault="00931F2F" w:rsidP="00B436C3">
            <w:pPr>
              <w:rPr>
                <w:sz w:val="20"/>
                <w:szCs w:val="20"/>
              </w:rPr>
            </w:pPr>
            <w:r w:rsidRPr="00931F2F">
              <w:rPr>
                <w:sz w:val="20"/>
                <w:szCs w:val="20"/>
              </w:rPr>
              <w:t>Duration</w:t>
            </w:r>
          </w:p>
        </w:tc>
        <w:tc>
          <w:tcPr>
            <w:tcW w:w="3745" w:type="pct"/>
          </w:tcPr>
          <w:p w14:paraId="5DA53116" w14:textId="77777777" w:rsidR="00931F2F" w:rsidRPr="00931F2F" w:rsidRDefault="00931F2F" w:rsidP="00B436C3">
            <w:pPr>
              <w:rPr>
                <w:sz w:val="20"/>
                <w:szCs w:val="20"/>
              </w:rPr>
            </w:pPr>
          </w:p>
        </w:tc>
      </w:tr>
      <w:tr w:rsidR="00931F2F" w:rsidRPr="00931F2F" w14:paraId="36C8022B" w14:textId="77777777" w:rsidTr="00FC1925">
        <w:tc>
          <w:tcPr>
            <w:tcW w:w="1255" w:type="pct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606E66CA" w14:textId="77777777" w:rsidR="00931F2F" w:rsidRPr="00931F2F" w:rsidRDefault="00931F2F" w:rsidP="00B436C3">
            <w:pPr>
              <w:rPr>
                <w:sz w:val="20"/>
                <w:szCs w:val="20"/>
              </w:rPr>
            </w:pPr>
            <w:r w:rsidRPr="00931F2F">
              <w:rPr>
                <w:sz w:val="20"/>
                <w:szCs w:val="20"/>
              </w:rPr>
              <w:t>Hours of work</w:t>
            </w:r>
          </w:p>
        </w:tc>
        <w:tc>
          <w:tcPr>
            <w:tcW w:w="3745" w:type="pct"/>
            <w:tcBorders>
              <w:bottom w:val="single" w:sz="4" w:space="0" w:color="auto"/>
            </w:tcBorders>
          </w:tcPr>
          <w:p w14:paraId="066A4AE6" w14:textId="77777777" w:rsidR="00931F2F" w:rsidRPr="00931F2F" w:rsidRDefault="00931F2F" w:rsidP="00B436C3">
            <w:pPr>
              <w:rPr>
                <w:sz w:val="20"/>
                <w:szCs w:val="20"/>
              </w:rPr>
            </w:pPr>
          </w:p>
        </w:tc>
      </w:tr>
      <w:tr w:rsidR="00D169F0" w:rsidRPr="00931F2F" w14:paraId="759BB602" w14:textId="77777777" w:rsidTr="00FC1925">
        <w:tc>
          <w:tcPr>
            <w:tcW w:w="5000" w:type="pct"/>
            <w:gridSpan w:val="2"/>
            <w:tcBorders>
              <w:left w:val="nil"/>
              <w:right w:val="nil"/>
            </w:tcBorders>
            <w:shd w:val="clear" w:color="auto" w:fill="auto"/>
          </w:tcPr>
          <w:p w14:paraId="3207F055" w14:textId="77777777" w:rsidR="00D169F0" w:rsidRPr="00931F2F" w:rsidRDefault="00D169F0" w:rsidP="00151CCA">
            <w:pPr>
              <w:spacing w:before="120"/>
              <w:contextualSpacing w:val="0"/>
              <w:rPr>
                <w:sz w:val="20"/>
                <w:szCs w:val="20"/>
              </w:rPr>
            </w:pPr>
            <w:r w:rsidRPr="00931F2F">
              <w:rPr>
                <w:b/>
                <w:sz w:val="20"/>
                <w:szCs w:val="20"/>
              </w:rPr>
              <w:t>Contact details</w:t>
            </w:r>
          </w:p>
        </w:tc>
      </w:tr>
      <w:tr w:rsidR="00931F2F" w:rsidRPr="00931F2F" w14:paraId="5FA8DFEC" w14:textId="77777777" w:rsidTr="00FC1925">
        <w:tc>
          <w:tcPr>
            <w:tcW w:w="1255" w:type="pct"/>
            <w:shd w:val="clear" w:color="auto" w:fill="DEEAF6" w:themeFill="accent1" w:themeFillTint="33"/>
          </w:tcPr>
          <w:p w14:paraId="71A24F5A" w14:textId="77777777" w:rsidR="00931F2F" w:rsidRPr="00931F2F" w:rsidRDefault="00931F2F" w:rsidP="00B436C3">
            <w:pPr>
              <w:rPr>
                <w:sz w:val="20"/>
                <w:szCs w:val="20"/>
              </w:rPr>
            </w:pPr>
            <w:r w:rsidRPr="00931F2F">
              <w:rPr>
                <w:sz w:val="20"/>
                <w:szCs w:val="20"/>
              </w:rPr>
              <w:t>Name</w:t>
            </w:r>
          </w:p>
        </w:tc>
        <w:tc>
          <w:tcPr>
            <w:tcW w:w="3745" w:type="pct"/>
          </w:tcPr>
          <w:p w14:paraId="7ACB2DCC" w14:textId="77777777" w:rsidR="00931F2F" w:rsidRPr="00931F2F" w:rsidRDefault="00931F2F" w:rsidP="00B436C3">
            <w:pPr>
              <w:rPr>
                <w:sz w:val="20"/>
                <w:szCs w:val="20"/>
              </w:rPr>
            </w:pPr>
          </w:p>
        </w:tc>
      </w:tr>
      <w:tr w:rsidR="00931F2F" w:rsidRPr="00931F2F" w14:paraId="58371F62" w14:textId="77777777" w:rsidTr="00FC1925">
        <w:tc>
          <w:tcPr>
            <w:tcW w:w="1255" w:type="pct"/>
            <w:shd w:val="clear" w:color="auto" w:fill="DEEAF6" w:themeFill="accent1" w:themeFillTint="33"/>
          </w:tcPr>
          <w:p w14:paraId="6CA34177" w14:textId="77777777" w:rsidR="00931F2F" w:rsidRPr="00931F2F" w:rsidRDefault="00931F2F" w:rsidP="00B436C3">
            <w:pPr>
              <w:rPr>
                <w:sz w:val="20"/>
                <w:szCs w:val="20"/>
              </w:rPr>
            </w:pPr>
            <w:proofErr w:type="spellStart"/>
            <w:r w:rsidRPr="00931F2F">
              <w:rPr>
                <w:sz w:val="20"/>
                <w:szCs w:val="20"/>
              </w:rPr>
              <w:t>eMail</w:t>
            </w:r>
            <w:proofErr w:type="spellEnd"/>
          </w:p>
        </w:tc>
        <w:tc>
          <w:tcPr>
            <w:tcW w:w="3745" w:type="pct"/>
          </w:tcPr>
          <w:p w14:paraId="4E135F2D" w14:textId="77777777" w:rsidR="00931F2F" w:rsidRPr="00931F2F" w:rsidRDefault="00931F2F" w:rsidP="00B436C3">
            <w:pPr>
              <w:rPr>
                <w:sz w:val="20"/>
                <w:szCs w:val="20"/>
              </w:rPr>
            </w:pPr>
          </w:p>
        </w:tc>
      </w:tr>
      <w:tr w:rsidR="00931F2F" w:rsidRPr="00931F2F" w14:paraId="7DBFCEE4" w14:textId="77777777" w:rsidTr="00FC1925">
        <w:tc>
          <w:tcPr>
            <w:tcW w:w="1255" w:type="pct"/>
            <w:shd w:val="clear" w:color="auto" w:fill="DEEAF6" w:themeFill="accent1" w:themeFillTint="33"/>
          </w:tcPr>
          <w:p w14:paraId="55BBCADE" w14:textId="77777777" w:rsidR="00931F2F" w:rsidRPr="00931F2F" w:rsidRDefault="00931F2F" w:rsidP="00B436C3">
            <w:pPr>
              <w:rPr>
                <w:sz w:val="20"/>
                <w:szCs w:val="20"/>
              </w:rPr>
            </w:pPr>
            <w:r w:rsidRPr="00931F2F">
              <w:rPr>
                <w:sz w:val="20"/>
                <w:szCs w:val="20"/>
              </w:rPr>
              <w:t>Phone</w:t>
            </w:r>
          </w:p>
        </w:tc>
        <w:tc>
          <w:tcPr>
            <w:tcW w:w="3745" w:type="pct"/>
          </w:tcPr>
          <w:p w14:paraId="20627F71" w14:textId="77777777" w:rsidR="00931F2F" w:rsidRPr="00931F2F" w:rsidRDefault="00931F2F" w:rsidP="00B436C3">
            <w:pPr>
              <w:rPr>
                <w:sz w:val="20"/>
                <w:szCs w:val="20"/>
              </w:rPr>
            </w:pPr>
          </w:p>
        </w:tc>
      </w:tr>
    </w:tbl>
    <w:p w14:paraId="4270ED8D" w14:textId="77777777" w:rsidR="00931F2F" w:rsidRPr="00931F2F" w:rsidRDefault="00931F2F" w:rsidP="00D169F0">
      <w:pPr>
        <w:spacing w:after="0" w:afterAutospacing="0"/>
        <w:rPr>
          <w:sz w:val="20"/>
          <w:szCs w:val="20"/>
        </w:rPr>
      </w:pPr>
    </w:p>
    <w:sectPr w:rsidR="00931F2F" w:rsidRPr="00931F2F" w:rsidSect="00FC1925">
      <w:pgSz w:w="11906" w:h="16838"/>
      <w:pgMar w:top="567" w:right="680" w:bottom="56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1F2F"/>
    <w:rsid w:val="00151CCA"/>
    <w:rsid w:val="00646BDB"/>
    <w:rsid w:val="006A65D1"/>
    <w:rsid w:val="00705CAC"/>
    <w:rsid w:val="00931F2F"/>
    <w:rsid w:val="00BF6FCF"/>
    <w:rsid w:val="00C731FA"/>
    <w:rsid w:val="00D169F0"/>
    <w:rsid w:val="00FC1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89874"/>
  <w15:docId w15:val="{FC061821-7D22-4CAB-8404-0163A3BF2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65D1"/>
    <w:pPr>
      <w:spacing w:after="100" w:afterAutospacing="1" w:line="240" w:lineRule="auto"/>
      <w:contextualSpacing/>
    </w:pPr>
    <w:rPr>
      <w:rFonts w:ascii="Arial" w:hAnsi="Arial"/>
      <w:color w:val="222A35" w:themeColor="text2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1F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6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NSS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Kerr.</dc:creator>
  <cp:keywords/>
  <dc:description/>
  <cp:lastModifiedBy>Ian Blair</cp:lastModifiedBy>
  <cp:revision>5</cp:revision>
  <dcterms:created xsi:type="dcterms:W3CDTF">2021-06-14T14:49:00Z</dcterms:created>
  <dcterms:modified xsi:type="dcterms:W3CDTF">2021-06-15T09:46:00Z</dcterms:modified>
</cp:coreProperties>
</file>